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F2" w:rsidRDefault="001209F2">
      <w:pPr>
        <w:rPr>
          <w:rStyle w:val="a4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Style w:val="a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6" o:title="2020-11-03_001"/>
          </v:shape>
        </w:pict>
      </w:r>
      <w:r>
        <w:rPr>
          <w:rStyle w:val="a4"/>
          <w:lang w:val="en-US"/>
        </w:rPr>
        <w:br w:type="page"/>
      </w:r>
    </w:p>
    <w:p w:rsidR="00D926A8" w:rsidRDefault="00D926A8" w:rsidP="00D926A8">
      <w:pPr>
        <w:pStyle w:val="a3"/>
      </w:pPr>
      <w:r>
        <w:rPr>
          <w:rStyle w:val="a4"/>
          <w:lang w:val="en-US"/>
        </w:rPr>
        <w:lastRenderedPageBreak/>
        <w:t>I</w:t>
      </w:r>
      <w:r>
        <w:rPr>
          <w:rStyle w:val="a4"/>
        </w:rPr>
        <w:t>. Общие положения</w:t>
      </w:r>
      <w:r>
        <w:br/>
        <w:t>1.1. Настоящее положение устанавливает порядок заполнения, учёта и выдачи Свидетельства об обучении лицам, освоившим дополнительные общеразвивающие программы в области искусств (далее – Свидетельство), реализуемые в МКУ ДО «МХШ» (далее – Учреждение), структуру Свидетельства, полномочия и ответственность педагогических работников, участвующих в заполнении Свидетельства.</w:t>
      </w:r>
      <w:r>
        <w:br/>
        <w:t>1.2. Свидетельство – документ, удостоверяющий освоение в полном объеме дополнительных общеразвивающих программ.</w:t>
      </w:r>
      <w:r>
        <w:br/>
        <w:t>1.3. Правом на получение Свидетельства пользуются обучающиеся, успешно освоившие полный курс обучения, предусмотренный дополнительными общеразвивающими программами, и успешно прошедшие итоговую аттестацию.</w:t>
      </w:r>
    </w:p>
    <w:p w:rsidR="00D926A8" w:rsidRDefault="00D926A8" w:rsidP="00D926A8">
      <w:pPr>
        <w:pStyle w:val="a3"/>
      </w:pPr>
      <w:r>
        <w:rPr>
          <w:rStyle w:val="a4"/>
          <w:lang w:val="en-US"/>
        </w:rPr>
        <w:t>II</w:t>
      </w:r>
      <w:r>
        <w:rPr>
          <w:rStyle w:val="a4"/>
        </w:rPr>
        <w:t>. Структура Свидетельства</w:t>
      </w:r>
      <w:r>
        <w:br/>
        <w:t>2.1. Свидетельство включает следующие сведения (Приложение 1):</w:t>
      </w:r>
      <w:r>
        <w:br/>
        <w:t>2.1.1. Наименование Учреждения.</w:t>
      </w:r>
      <w:r>
        <w:br/>
        <w:t>2.1.2. Регистрационный номер Свидетельства.</w:t>
      </w:r>
      <w:r>
        <w:br/>
        <w:t>2.1.3. Фамилию, Имя, Отчество обучающегося.</w:t>
      </w:r>
      <w:r>
        <w:br/>
        <w:t>2.1.4. Год рождения обучающегося.</w:t>
      </w:r>
      <w:r>
        <w:br/>
        <w:t>2.1.5. Год окончания обучения.</w:t>
      </w:r>
      <w:r>
        <w:br/>
        <w:t>2.1.6. Наименование отделения Учреждения.</w:t>
      </w:r>
      <w:r>
        <w:br/>
        <w:t>2.1.7. Сведения об оценке уровня знаний обучающегося по каждому учебному</w:t>
      </w:r>
      <w:r>
        <w:br/>
        <w:t>предмету.</w:t>
      </w:r>
      <w:r>
        <w:br/>
        <w:t>2.1.8. Подпись директора Учреждения.</w:t>
      </w:r>
      <w:r>
        <w:br/>
        <w:t xml:space="preserve">2.1.9. Подпись заместителя директора </w:t>
      </w:r>
      <w:r w:rsidR="0086095C">
        <w:t>по учебно-воспитательной работе (</w:t>
      </w:r>
      <w:bookmarkStart w:id="0" w:name="_GoBack"/>
      <w:bookmarkEnd w:id="0"/>
      <w:r w:rsidR="0086095C">
        <w:t>при наличии)</w:t>
      </w:r>
      <w:r>
        <w:br/>
        <w:t>2.1.10.Подписи преподавателей.</w:t>
      </w:r>
    </w:p>
    <w:p w:rsidR="00D926A8" w:rsidRDefault="00D926A8" w:rsidP="00D926A8">
      <w:pPr>
        <w:pStyle w:val="a3"/>
      </w:pPr>
      <w:r>
        <w:t> </w:t>
      </w:r>
      <w:r>
        <w:rPr>
          <w:rStyle w:val="a4"/>
          <w:lang w:val="en-US"/>
        </w:rPr>
        <w:t>III</w:t>
      </w:r>
      <w:r>
        <w:rPr>
          <w:rStyle w:val="a4"/>
        </w:rPr>
        <w:t>. Порядок заполнения Свидетельства</w:t>
      </w:r>
      <w:r>
        <w:br/>
        <w:t>3.1.Свидетельство заполняется чёрной гелевой пастой.</w:t>
      </w:r>
      <w:r>
        <w:br/>
        <w:t>3.2. Подписи директора Учреждения, заместителя директора по учебно-воспитательной работе и преподавателей заверяется печатью Учреждения.</w:t>
      </w:r>
      <w:r>
        <w:br/>
        <w:t>Оттиск печати должен быть чётким и легко читаемым.</w:t>
      </w:r>
      <w:r>
        <w:br/>
        <w:t>3.3. Подчистки, исправления, незаполненные графы не допускаются. В случае, если какой-либо раздел не заполняется, в нем ставится прочерк.</w:t>
      </w:r>
      <w:r>
        <w:br/>
        <w:t>3.4. В случае несогласия выпускника или его родителей (законных представителей) с содержанием записей подается заявление на имя директора Учреждения.</w:t>
      </w:r>
      <w:r>
        <w:br/>
        <w:t>На основании представленного заявления директором определяется механизм разрешения проблемы. Срок решения вопроса определяет директор.</w:t>
      </w:r>
      <w:r>
        <w:br/>
        <w:t>3.5. В случае утраты Свидетельства о дополнительном образовании, выпускник может обратиться с заявлением на имя директора Учреждения. На основании заявления, подписанного директором Учреждения, может быть выдан дубликат документа, о чем делается соответствующая отметка в регистрационном журнале.</w:t>
      </w:r>
    </w:p>
    <w:p w:rsidR="00D926A8" w:rsidRDefault="00D926A8" w:rsidP="00D926A8">
      <w:pPr>
        <w:pStyle w:val="a3"/>
      </w:pPr>
      <w:r>
        <w:rPr>
          <w:rStyle w:val="a4"/>
          <w:lang w:val="en-US"/>
        </w:rPr>
        <w:t>IV</w:t>
      </w:r>
      <w:r>
        <w:rPr>
          <w:rStyle w:val="a4"/>
        </w:rPr>
        <w:t>. Порядок учёта</w:t>
      </w:r>
      <w:r>
        <w:br/>
        <w:t>4.1. Под учётом понимается регистрация Свидетельства в Книге регистрации выдачи Свидетельств (далее – Книга регистрации).</w:t>
      </w:r>
      <w:r>
        <w:br/>
        <w:t>Книга регистрации ведётся отдельно на каждом из трёх отделений Учреждения – музыкальном, художественном и хореографическом.</w:t>
      </w:r>
      <w:r>
        <w:br/>
        <w:t>4.2. Каждому Свидетельству присваивается регистрационный номер – индивидуальный, не повторяющийся номер, позволяющий идентифицировать Свидетельство и сохраняющийся за ним в неизменном виде на весь период ведения Книги регистрации.</w:t>
      </w:r>
      <w:r>
        <w:br/>
        <w:t>4.3. Регистрационный номер Свидетельства должен точно соответствовать регистрационному номеру в Книге регистрации.</w:t>
      </w:r>
      <w:r>
        <w:br/>
      </w:r>
      <w:r>
        <w:lastRenderedPageBreak/>
        <w:t>4.4. При учёте Свидетельства, в Книгу регистрации вносятся следующие сведения:</w:t>
      </w:r>
      <w:r>
        <w:br/>
        <w:t>4.4.1.Фамилия, Имя, Отчество обучающегося.</w:t>
      </w:r>
      <w:r>
        <w:br/>
        <w:t>4.4.2.Наименование музыкального инструмента (в Книге регистрации музыкального отделения Учреждения), который освоил обучающийся.</w:t>
      </w:r>
      <w:r>
        <w:br/>
        <w:t>4.4.3. Год рождения обучающегося.</w:t>
      </w:r>
      <w:r>
        <w:br/>
        <w:t>4.4.4. Год поступления обучающегося в Учреждение.</w:t>
      </w:r>
      <w:r>
        <w:br/>
        <w:t>4.4.5. Сведения об оценке уровня знаний обучающегося по каждому учебному</w:t>
      </w:r>
      <w:r>
        <w:br/>
        <w:t>предмету.</w:t>
      </w:r>
      <w:r>
        <w:br/>
        <w:t>4.4.6. Регистрационный номер Свидетельства.</w:t>
      </w:r>
      <w:r>
        <w:br/>
        <w:t>4.4.7. Подпись обучающегося в получении Свидетельства</w:t>
      </w:r>
      <w:r>
        <w:br/>
        <w:t>4.5. Книги регистрации находятся у секретаря Учреждения.</w:t>
      </w:r>
    </w:p>
    <w:p w:rsidR="00D926A8" w:rsidRDefault="00D926A8" w:rsidP="00D926A8">
      <w:pPr>
        <w:pStyle w:val="a3"/>
      </w:pPr>
      <w:r>
        <w:rPr>
          <w:rStyle w:val="a4"/>
          <w:lang w:val="en-US"/>
        </w:rPr>
        <w:t>V</w:t>
      </w:r>
      <w:r>
        <w:rPr>
          <w:rStyle w:val="a4"/>
        </w:rPr>
        <w:t>. Полномочия и ответственность педагогических работников</w:t>
      </w:r>
      <w:r>
        <w:br/>
        <w:t>5.1. Сведения, внесённые в Свидетельство, согласовываются с заместителем директора Учреждения по учебно-воспитательной работе.</w:t>
      </w:r>
      <w:r>
        <w:br/>
        <w:t>5.2. Ответственность за своевременность, полноту и достоверность сведений, внесённых в Свидетельство об освоении дополнительных общеразвивающих программ, возлагается на преподавателей Учреждения, реализующих данные дополнительные общеразвивающие программы, и заведующих отделениями Учреждения.</w:t>
      </w:r>
      <w:r>
        <w:br/>
        <w:t>5.3. Решение об отказе в выдаче Свидетельства обучающемуся принимается педагогическим советом Учреждения в случае освоения дополнительной общеразвивающей программы не в полном объёме, в случае неудовлетворительной итоговой аттестации, или её отсутствия, и оформляется протоколом.</w:t>
      </w:r>
    </w:p>
    <w:p w:rsidR="00D926A8" w:rsidRDefault="00D926A8" w:rsidP="00D926A8">
      <w:pPr>
        <w:pStyle w:val="a3"/>
      </w:pPr>
      <w:r>
        <w:rPr>
          <w:rStyle w:val="a4"/>
          <w:lang w:val="en-US"/>
        </w:rPr>
        <w:t>VI</w:t>
      </w:r>
      <w:r>
        <w:rPr>
          <w:rStyle w:val="a4"/>
        </w:rPr>
        <w:t>. Порядок выдачи</w:t>
      </w:r>
      <w:r>
        <w:br/>
        <w:t>6.1. Свидетельство выдаётся по окончании обучения по дополнительным общеразвивающим программам после успешного прохождения обучающимся итоговой аттестации. Вручение Свидетельства производится в торжественной обстановке.</w:t>
      </w:r>
    </w:p>
    <w:p w:rsidR="004E2329" w:rsidRDefault="004E2329">
      <w:pPr>
        <w:rPr>
          <w:lang w:val="en-US"/>
        </w:rPr>
      </w:pPr>
    </w:p>
    <w:p w:rsidR="00D926A8" w:rsidRDefault="00D926A8">
      <w:pPr>
        <w:rPr>
          <w:lang w:val="en-US"/>
        </w:rPr>
      </w:pPr>
    </w:p>
    <w:p w:rsidR="00D926A8" w:rsidRDefault="00D926A8">
      <w:pPr>
        <w:rPr>
          <w:lang w:val="en-US"/>
        </w:rPr>
      </w:pPr>
    </w:p>
    <w:p w:rsidR="00D926A8" w:rsidRDefault="00D926A8">
      <w:pPr>
        <w:rPr>
          <w:lang w:val="en-US"/>
        </w:rPr>
      </w:pPr>
    </w:p>
    <w:p w:rsidR="00D926A8" w:rsidRDefault="00D926A8">
      <w:pPr>
        <w:rPr>
          <w:lang w:val="en-US"/>
        </w:rPr>
      </w:pPr>
    </w:p>
    <w:p w:rsidR="00D926A8" w:rsidRDefault="00D926A8">
      <w:pPr>
        <w:rPr>
          <w:lang w:val="en-US"/>
        </w:rPr>
      </w:pPr>
    </w:p>
    <w:p w:rsidR="00D926A8" w:rsidRDefault="00D926A8">
      <w:pPr>
        <w:rPr>
          <w:lang w:val="en-US"/>
        </w:rPr>
      </w:pPr>
    </w:p>
    <w:p w:rsidR="00D926A8" w:rsidRDefault="00D926A8">
      <w:pPr>
        <w:rPr>
          <w:lang w:val="en-US"/>
        </w:rPr>
      </w:pPr>
    </w:p>
    <w:p w:rsidR="00D926A8" w:rsidRDefault="00D926A8">
      <w:pPr>
        <w:rPr>
          <w:lang w:val="en-US"/>
        </w:rPr>
      </w:pPr>
    </w:p>
    <w:p w:rsidR="00932159" w:rsidRDefault="00932159">
      <w:pPr>
        <w:rPr>
          <w:rFonts w:ascii="Times New Roman" w:hAnsi="Times New Roman" w:cs="Times New Roman"/>
          <w:sz w:val="28"/>
          <w:szCs w:val="28"/>
        </w:rPr>
      </w:pPr>
    </w:p>
    <w:p w:rsidR="00932159" w:rsidRDefault="00932159">
      <w:pPr>
        <w:rPr>
          <w:rFonts w:ascii="Times New Roman" w:hAnsi="Times New Roman" w:cs="Times New Roman"/>
          <w:sz w:val="28"/>
          <w:szCs w:val="28"/>
        </w:rPr>
      </w:pPr>
    </w:p>
    <w:p w:rsidR="00932159" w:rsidRDefault="00932159">
      <w:pPr>
        <w:rPr>
          <w:rFonts w:ascii="Times New Roman" w:hAnsi="Times New Roman" w:cs="Times New Roman"/>
          <w:sz w:val="28"/>
          <w:szCs w:val="28"/>
        </w:rPr>
      </w:pPr>
    </w:p>
    <w:p w:rsidR="00D926A8" w:rsidRPr="00D926A8" w:rsidRDefault="00D926A8">
      <w:pPr>
        <w:rPr>
          <w:rFonts w:ascii="Times New Roman" w:hAnsi="Times New Roman" w:cs="Times New Roman"/>
          <w:sz w:val="28"/>
          <w:szCs w:val="28"/>
        </w:rPr>
      </w:pPr>
      <w:r w:rsidRPr="00D926A8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D926A8" w:rsidRPr="00D926A8" w:rsidRDefault="00D926A8">
      <w:pPr>
        <w:rPr>
          <w:lang w:val="en-US"/>
        </w:rPr>
      </w:pPr>
    </w:p>
    <w:sectPr w:rsidR="00D926A8" w:rsidRPr="00D926A8" w:rsidSect="00AA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41A" w:rsidRDefault="0015541A" w:rsidP="00D926A8">
      <w:pPr>
        <w:spacing w:after="0" w:line="240" w:lineRule="auto"/>
      </w:pPr>
      <w:r>
        <w:separator/>
      </w:r>
    </w:p>
  </w:endnote>
  <w:endnote w:type="continuationSeparator" w:id="1">
    <w:p w:rsidR="0015541A" w:rsidRDefault="0015541A" w:rsidP="00D9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41A" w:rsidRDefault="0015541A" w:rsidP="00D926A8">
      <w:pPr>
        <w:spacing w:after="0" w:line="240" w:lineRule="auto"/>
      </w:pPr>
      <w:r>
        <w:separator/>
      </w:r>
    </w:p>
  </w:footnote>
  <w:footnote w:type="continuationSeparator" w:id="1">
    <w:p w:rsidR="0015541A" w:rsidRDefault="0015541A" w:rsidP="00D92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6A8"/>
    <w:rsid w:val="001209F2"/>
    <w:rsid w:val="0015541A"/>
    <w:rsid w:val="00441774"/>
    <w:rsid w:val="004E2329"/>
    <w:rsid w:val="007A1376"/>
    <w:rsid w:val="0086095C"/>
    <w:rsid w:val="00932159"/>
    <w:rsid w:val="00AA6C13"/>
    <w:rsid w:val="00D92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6A8"/>
    <w:rPr>
      <w:b/>
      <w:bCs/>
    </w:rPr>
  </w:style>
  <w:style w:type="paragraph" w:styleId="a5">
    <w:name w:val="header"/>
    <w:basedOn w:val="a"/>
    <w:link w:val="a6"/>
    <w:uiPriority w:val="99"/>
    <w:unhideWhenUsed/>
    <w:rsid w:val="00D92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6A8"/>
  </w:style>
  <w:style w:type="paragraph" w:styleId="a7">
    <w:name w:val="footer"/>
    <w:basedOn w:val="a"/>
    <w:link w:val="a8"/>
    <w:uiPriority w:val="99"/>
    <w:unhideWhenUsed/>
    <w:rsid w:val="00D92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6A8"/>
  </w:style>
  <w:style w:type="paragraph" w:styleId="a9">
    <w:name w:val="Balloon Text"/>
    <w:basedOn w:val="a"/>
    <w:link w:val="aa"/>
    <w:uiPriority w:val="99"/>
    <w:semiHidden/>
    <w:unhideWhenUsed/>
    <w:rsid w:val="00D92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2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6A8"/>
    <w:rPr>
      <w:b/>
      <w:bCs/>
    </w:rPr>
  </w:style>
  <w:style w:type="paragraph" w:styleId="a5">
    <w:name w:val="header"/>
    <w:basedOn w:val="a"/>
    <w:link w:val="a6"/>
    <w:uiPriority w:val="99"/>
    <w:unhideWhenUsed/>
    <w:rsid w:val="00D92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6A8"/>
  </w:style>
  <w:style w:type="paragraph" w:styleId="a7">
    <w:name w:val="footer"/>
    <w:basedOn w:val="a"/>
    <w:link w:val="a8"/>
    <w:uiPriority w:val="99"/>
    <w:unhideWhenUsed/>
    <w:rsid w:val="00D92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6A8"/>
  </w:style>
  <w:style w:type="paragraph" w:styleId="a9">
    <w:name w:val="Balloon Text"/>
    <w:basedOn w:val="a"/>
    <w:link w:val="aa"/>
    <w:uiPriority w:val="99"/>
    <w:semiHidden/>
    <w:unhideWhenUsed/>
    <w:rsid w:val="00D92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2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</dc:creator>
  <cp:lastModifiedBy>HP</cp:lastModifiedBy>
  <cp:revision>4</cp:revision>
  <dcterms:created xsi:type="dcterms:W3CDTF">2017-04-18T05:54:00Z</dcterms:created>
  <dcterms:modified xsi:type="dcterms:W3CDTF">2020-11-05T09:58:00Z</dcterms:modified>
</cp:coreProperties>
</file>